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158E" w14:textId="66C3472A" w:rsidR="00AE3B40" w:rsidRDefault="00AE3B40" w:rsidP="00AE3B40">
      <w:pPr>
        <w:spacing w:line="240" w:lineRule="auto"/>
        <w:jc w:val="center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第三十</w:t>
      </w:r>
      <w:r w:rsidR="007F4D40">
        <w:rPr>
          <w:rFonts w:ascii="新細明體" w:hAnsi="新細明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屆社工機構籃球賽</w:t>
      </w:r>
    </w:p>
    <w:p w14:paraId="53BCB35D" w14:textId="77777777" w:rsidR="00AE3B40" w:rsidRDefault="00AE3B40" w:rsidP="00AE3B40">
      <w:pPr>
        <w:spacing w:line="240" w:lineRule="auto"/>
        <w:jc w:val="center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【許晉奎盾】</w:t>
      </w:r>
      <w:r>
        <w:rPr>
          <w:rFonts w:ascii="新細明體" w:hAnsi="新細明體" w:hint="eastAsia"/>
          <w:sz w:val="16"/>
          <w:szCs w:val="16"/>
        </w:rPr>
        <w:t>●</w:t>
      </w:r>
      <w:r>
        <w:rPr>
          <w:rFonts w:ascii="新細明體" w:hAnsi="新細明體" w:hint="eastAsia"/>
          <w:sz w:val="28"/>
          <w:szCs w:val="28"/>
        </w:rPr>
        <w:t>【許晉奎碟】</w:t>
      </w:r>
      <w:r>
        <w:rPr>
          <w:rFonts w:ascii="新細明體" w:hAnsi="新細明體" w:hint="eastAsia"/>
          <w:sz w:val="16"/>
          <w:szCs w:val="16"/>
        </w:rPr>
        <w:t>●</w:t>
      </w:r>
      <w:r>
        <w:rPr>
          <w:rFonts w:ascii="新細明體" w:hAnsi="新細明體" w:hint="eastAsia"/>
          <w:sz w:val="28"/>
          <w:szCs w:val="28"/>
        </w:rPr>
        <w:t>【許晉奎碗】</w:t>
      </w:r>
    </w:p>
    <w:p w14:paraId="0939DB45" w14:textId="5806E38F" w:rsidR="00AE3B40" w:rsidRDefault="00AE3B40" w:rsidP="00AE3B40">
      <w:pPr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 w:hint="eastAsia"/>
          <w:b/>
          <w:bCs/>
          <w:sz w:val="28"/>
          <w:szCs w:val="28"/>
        </w:rPr>
        <w:t>(</w:t>
      </w:r>
      <w:r>
        <w:rPr>
          <w:rFonts w:ascii="新細明體" w:hAnsi="新細明體" w:hint="eastAsia"/>
          <w:b/>
          <w:bCs/>
          <w:sz w:val="28"/>
          <w:szCs w:val="28"/>
          <w:lang w:eastAsia="zh-HK"/>
        </w:rPr>
        <w:t>20</w:t>
      </w:r>
      <w:r>
        <w:rPr>
          <w:rFonts w:ascii="新細明體" w:hAnsi="新細明體"/>
          <w:b/>
          <w:bCs/>
          <w:sz w:val="28"/>
          <w:szCs w:val="28"/>
          <w:lang w:eastAsia="zh-HK"/>
        </w:rPr>
        <w:t>2</w:t>
      </w:r>
      <w:r w:rsidR="007F4D40">
        <w:rPr>
          <w:rFonts w:ascii="新細明體" w:hAnsi="新細明體"/>
          <w:b/>
          <w:bCs/>
          <w:sz w:val="28"/>
          <w:szCs w:val="28"/>
        </w:rPr>
        <w:t>5</w:t>
      </w:r>
      <w:r>
        <w:rPr>
          <w:rFonts w:ascii="新細明體" w:hAnsi="新細明體" w:hint="eastAsia"/>
          <w:b/>
          <w:bCs/>
          <w:sz w:val="28"/>
          <w:szCs w:val="28"/>
          <w:lang w:eastAsia="zh-HK"/>
        </w:rPr>
        <w:t xml:space="preserve"> - 20</w:t>
      </w:r>
      <w:r>
        <w:rPr>
          <w:rFonts w:ascii="新細明體" w:hAnsi="新細明體" w:hint="eastAsia"/>
          <w:b/>
          <w:bCs/>
          <w:sz w:val="28"/>
          <w:szCs w:val="28"/>
        </w:rPr>
        <w:t>2</w:t>
      </w:r>
      <w:r w:rsidR="007F4D40">
        <w:rPr>
          <w:rFonts w:ascii="新細明體" w:hAnsi="新細明體"/>
          <w:b/>
          <w:bCs/>
          <w:sz w:val="28"/>
          <w:szCs w:val="28"/>
        </w:rPr>
        <w:t>6</w:t>
      </w:r>
      <w:r>
        <w:rPr>
          <w:rFonts w:ascii="新細明體" w:hAnsi="新細明體" w:hint="eastAsia"/>
          <w:b/>
          <w:bCs/>
          <w:sz w:val="28"/>
          <w:szCs w:val="28"/>
        </w:rPr>
        <w:t>)</w:t>
      </w:r>
    </w:p>
    <w:p w14:paraId="0B9D8970" w14:textId="77777777" w:rsidR="00AE3B40" w:rsidRDefault="00AE3B40" w:rsidP="00AE3B40">
      <w:pPr>
        <w:jc w:val="center"/>
        <w:rPr>
          <w:rFonts w:ascii="新細明體" w:hAnsi="新細明體"/>
          <w:sz w:val="28"/>
          <w:szCs w:val="28"/>
        </w:rPr>
      </w:pPr>
    </w:p>
    <w:p w14:paraId="35AE36F9" w14:textId="77777777" w:rsidR="00AE3B40" w:rsidRDefault="00AE3B40" w:rsidP="00AE3B40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敬啟者 ：</w:t>
      </w:r>
    </w:p>
    <w:p w14:paraId="777FCB84" w14:textId="77777777" w:rsidR="00AE3B40" w:rsidRDefault="00AE3B40" w:rsidP="00AE3B40">
      <w:pPr>
        <w:jc w:val="both"/>
        <w:rPr>
          <w:rFonts w:ascii="新細明體" w:hAnsi="新細明體"/>
          <w:sz w:val="28"/>
          <w:szCs w:val="28"/>
        </w:rPr>
      </w:pPr>
    </w:p>
    <w:p w14:paraId="7CAF77B8" w14:textId="7668A64D" w:rsidR="00AE3B40" w:rsidRDefault="00AE3B40" w:rsidP="00AE3B40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     社工機構籃球賽，一向深受社工界同業歡迎，得到各社工機構熱心支持和積極參與，以及獲得許晉奎</w:t>
      </w:r>
      <w:r>
        <w:rPr>
          <w:rFonts w:ascii="新細明體" w:hAnsi="新細明體" w:hint="eastAsia"/>
          <w:sz w:val="28"/>
          <w:szCs w:val="28"/>
          <w:lang w:eastAsia="zh-HK"/>
        </w:rPr>
        <w:t>GBS MBE</w:t>
      </w:r>
      <w:r>
        <w:rPr>
          <w:rFonts w:ascii="新細明體" w:hAnsi="新細明體" w:hint="eastAsia"/>
          <w:sz w:val="28"/>
          <w:szCs w:val="28"/>
        </w:rPr>
        <w:t>太平紳士成立基金贊助賽事經費，參賽隊伍</w:t>
      </w:r>
      <w:r w:rsidR="00CA2FF9">
        <w:rPr>
          <w:rFonts w:ascii="新細明體" w:hAnsi="新細明體" w:hint="eastAsia"/>
          <w:sz w:val="28"/>
          <w:szCs w:val="28"/>
        </w:rPr>
        <w:t>十分</w:t>
      </w:r>
      <w:r>
        <w:rPr>
          <w:rFonts w:ascii="新細明體" w:hAnsi="新細明體" w:hint="eastAsia"/>
          <w:sz w:val="28"/>
          <w:szCs w:val="28"/>
        </w:rPr>
        <w:t>踴躍。本賽事不單讓各機構的社工同業有互相認識及交流的機會，增進友誼；而緊張刺激的比賽亦同時為球員和觀眾帶來歡樂。</w:t>
      </w:r>
    </w:p>
    <w:p w14:paraId="7290B5EB" w14:textId="77777777" w:rsidR="00AE3B40" w:rsidRDefault="00AE3B40" w:rsidP="00AE3B40">
      <w:pPr>
        <w:jc w:val="both"/>
        <w:rPr>
          <w:rFonts w:ascii="新細明體" w:hAnsi="新細明體"/>
          <w:sz w:val="28"/>
          <w:szCs w:val="28"/>
        </w:rPr>
      </w:pPr>
    </w:p>
    <w:p w14:paraId="349FDDC0" w14:textId="093E30F8" w:rsidR="00AE3B40" w:rsidRDefault="00AE3B40" w:rsidP="00AE3B40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第三十</w:t>
      </w:r>
      <w:r w:rsidR="007F4D40">
        <w:rPr>
          <w:rFonts w:ascii="新細明體" w:hAnsi="新細明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屆社工機構籃球賽現正接受報名。現誠意邀請 貴機構派隊參加本年度賽事。男子組報名費每隊</w:t>
      </w:r>
      <w:r w:rsidR="007F4D40">
        <w:rPr>
          <w:rFonts w:ascii="新細明體" w:hAnsi="新細明體" w:hint="eastAsia"/>
          <w:sz w:val="28"/>
          <w:szCs w:val="28"/>
        </w:rPr>
        <w:t>約</w:t>
      </w:r>
      <w:r w:rsidR="00932D7C">
        <w:rPr>
          <w:rFonts w:ascii="新細明體" w:hAnsi="新細明體"/>
          <w:sz w:val="28"/>
          <w:szCs w:val="28"/>
        </w:rPr>
        <w:t>6800</w:t>
      </w:r>
      <w:r w:rsidR="007F4D40">
        <w:rPr>
          <w:rFonts w:ascii="新細明體" w:hAnsi="新細明體" w:hint="eastAsia"/>
          <w:sz w:val="28"/>
          <w:szCs w:val="28"/>
        </w:rPr>
        <w:t>至7900</w:t>
      </w:r>
      <w:r>
        <w:rPr>
          <w:rFonts w:ascii="新細明體" w:hAnsi="新細明體" w:hint="eastAsia"/>
          <w:sz w:val="28"/>
          <w:szCs w:val="28"/>
        </w:rPr>
        <w:t>元</w:t>
      </w:r>
      <w:r w:rsidR="007F4D40">
        <w:rPr>
          <w:rFonts w:ascii="新細明體" w:hAnsi="新細明體" w:hint="eastAsia"/>
          <w:sz w:val="28"/>
          <w:szCs w:val="28"/>
        </w:rPr>
        <w:t>（視乎參賽隊伍數目而定）</w:t>
      </w:r>
      <w:r>
        <w:rPr>
          <w:rFonts w:ascii="新細明體" w:hAnsi="新細明體" w:hint="eastAsia"/>
          <w:sz w:val="28"/>
          <w:szCs w:val="28"/>
        </w:rPr>
        <w:t>，女子組報名費每隊</w:t>
      </w:r>
      <w:r w:rsidR="00932D7C">
        <w:rPr>
          <w:rFonts w:ascii="新細明體" w:hAnsi="新細明體" w:hint="eastAsia"/>
          <w:sz w:val="28"/>
          <w:szCs w:val="28"/>
        </w:rPr>
        <w:t>4</w:t>
      </w:r>
      <w:r>
        <w:rPr>
          <w:rFonts w:ascii="新細明體" w:hAnsi="新細明體" w:hint="eastAsia"/>
          <w:sz w:val="28"/>
          <w:szCs w:val="28"/>
        </w:rPr>
        <w:t>300元正。現附上有關賽事詳情及報名表格，請將填妥之報名表格於</w:t>
      </w:r>
      <w:r>
        <w:rPr>
          <w:rFonts w:ascii="新細明體" w:hAnsi="新細明體" w:hint="eastAsia"/>
          <w:b/>
          <w:bCs/>
          <w:sz w:val="28"/>
          <w:szCs w:val="28"/>
          <w:u w:val="single"/>
        </w:rPr>
        <w:t>202</w:t>
      </w:r>
      <w:r w:rsidR="007F4D40">
        <w:rPr>
          <w:rFonts w:ascii="新細明體" w:hAnsi="新細明體" w:hint="eastAsia"/>
          <w:b/>
          <w:bCs/>
          <w:sz w:val="28"/>
          <w:szCs w:val="28"/>
          <w:u w:val="single"/>
        </w:rPr>
        <w:t>5</w:t>
      </w:r>
      <w:r>
        <w:rPr>
          <w:rFonts w:ascii="新細明體" w:hAnsi="新細明體" w:hint="eastAsia"/>
          <w:b/>
          <w:bCs/>
          <w:sz w:val="28"/>
          <w:szCs w:val="28"/>
          <w:u w:val="single"/>
        </w:rPr>
        <w:t>年</w:t>
      </w:r>
      <w:r w:rsidR="00CA2FF9">
        <w:rPr>
          <w:rFonts w:ascii="新細明體" w:hAnsi="新細明體" w:hint="eastAsia"/>
          <w:b/>
          <w:bCs/>
          <w:sz w:val="28"/>
          <w:szCs w:val="28"/>
          <w:u w:val="single"/>
        </w:rPr>
        <w:t>8</w:t>
      </w:r>
      <w:r>
        <w:rPr>
          <w:rFonts w:ascii="新細明體" w:hAnsi="新細明體" w:hint="eastAsia"/>
          <w:b/>
          <w:bCs/>
          <w:sz w:val="28"/>
          <w:szCs w:val="28"/>
          <w:u w:val="single"/>
        </w:rPr>
        <w:t>月</w:t>
      </w:r>
      <w:r w:rsidR="00CA2FF9">
        <w:rPr>
          <w:rFonts w:ascii="新細明體" w:hAnsi="新細明體" w:hint="eastAsia"/>
          <w:b/>
          <w:bCs/>
          <w:sz w:val="28"/>
          <w:szCs w:val="28"/>
          <w:u w:val="single"/>
        </w:rPr>
        <w:t>3</w:t>
      </w:r>
      <w:r w:rsidR="007F4D40">
        <w:rPr>
          <w:rFonts w:ascii="新細明體" w:hAnsi="新細明體" w:hint="eastAsia"/>
          <w:b/>
          <w:bCs/>
          <w:sz w:val="28"/>
          <w:szCs w:val="28"/>
          <w:u w:val="single"/>
        </w:rPr>
        <w:t>1</w:t>
      </w:r>
      <w:r>
        <w:rPr>
          <w:rFonts w:ascii="新細明體" w:hAnsi="新細明體" w:hint="eastAsia"/>
          <w:b/>
          <w:bCs/>
          <w:sz w:val="28"/>
          <w:szCs w:val="28"/>
          <w:u w:val="single"/>
        </w:rPr>
        <w:t>日</w:t>
      </w:r>
      <w:r w:rsidR="00A8247D">
        <w:rPr>
          <w:rFonts w:ascii="新細明體" w:hAnsi="新細明體" w:hint="eastAsia"/>
          <w:b/>
          <w:bCs/>
          <w:sz w:val="28"/>
          <w:szCs w:val="28"/>
          <w:u w:val="single"/>
        </w:rPr>
        <w:t>或之</w:t>
      </w:r>
      <w:r>
        <w:rPr>
          <w:rFonts w:ascii="新細明體" w:hAnsi="新細明體" w:hint="eastAsia"/>
          <w:b/>
          <w:bCs/>
          <w:sz w:val="28"/>
          <w:szCs w:val="28"/>
          <w:u w:val="single"/>
        </w:rPr>
        <w:t>前</w:t>
      </w:r>
      <w:r w:rsidR="00A8247D">
        <w:rPr>
          <w:rFonts w:ascii="新細明體" w:hAnsi="新細明體" w:hint="eastAsia"/>
          <w:sz w:val="28"/>
          <w:szCs w:val="28"/>
        </w:rPr>
        <w:t>提</w:t>
      </w:r>
      <w:r>
        <w:rPr>
          <w:rFonts w:ascii="新細明體" w:hAnsi="新細明體" w:hint="eastAsia"/>
          <w:sz w:val="28"/>
          <w:szCs w:val="28"/>
        </w:rPr>
        <w:t>交，而大會將於稍後公布繳交參與費用的安排。</w:t>
      </w:r>
    </w:p>
    <w:p w14:paraId="740ADF72" w14:textId="77777777" w:rsidR="00AE3B40" w:rsidRDefault="00AE3B40" w:rsidP="00AE3B40">
      <w:pPr>
        <w:jc w:val="both"/>
        <w:rPr>
          <w:rFonts w:ascii="新細明體" w:hAnsi="新細明體"/>
          <w:sz w:val="28"/>
          <w:szCs w:val="28"/>
        </w:rPr>
      </w:pPr>
    </w:p>
    <w:p w14:paraId="602B0A4E" w14:textId="5DC1F22D" w:rsidR="00AE3B40" w:rsidRPr="0082150E" w:rsidRDefault="00AE3B40" w:rsidP="00AE3B40">
      <w:pPr>
        <w:jc w:val="both"/>
        <w:rPr>
          <w:rFonts w:ascii="新細明體" w:hAnsi="新細明體"/>
          <w:vanish/>
          <w:sz w:val="28"/>
          <w:szCs w:val="28"/>
          <w:specVanish/>
        </w:rPr>
      </w:pPr>
      <w:r>
        <w:rPr>
          <w:rFonts w:ascii="新細明體" w:hAnsi="新細明體" w:hint="eastAsia"/>
          <w:sz w:val="28"/>
          <w:szCs w:val="28"/>
        </w:rPr>
        <w:t>敬請所有參賽機構派代表出席</w:t>
      </w:r>
      <w:r>
        <w:rPr>
          <w:rFonts w:ascii="新細明體" w:hAnsi="新細明體" w:hint="eastAsia"/>
          <w:b/>
          <w:bCs/>
          <w:sz w:val="28"/>
          <w:szCs w:val="28"/>
          <w:u w:val="single"/>
        </w:rPr>
        <w:t>20</w:t>
      </w:r>
      <w:r w:rsidR="00DE6392">
        <w:rPr>
          <w:rFonts w:ascii="新細明體" w:hAnsi="新細明體" w:hint="eastAsia"/>
          <w:b/>
          <w:bCs/>
          <w:sz w:val="28"/>
          <w:szCs w:val="28"/>
          <w:u w:val="single"/>
        </w:rPr>
        <w:t>2</w:t>
      </w:r>
      <w:r w:rsidR="00CA2FF9">
        <w:rPr>
          <w:rFonts w:ascii="新細明體" w:hAnsi="新細明體" w:hint="eastAsia"/>
          <w:b/>
          <w:bCs/>
          <w:sz w:val="28"/>
          <w:szCs w:val="28"/>
          <w:u w:val="single"/>
        </w:rPr>
        <w:t>4</w:t>
      </w:r>
      <w:r>
        <w:rPr>
          <w:rFonts w:ascii="新細明體" w:hAnsi="新細明體" w:hint="eastAsia"/>
          <w:b/>
          <w:bCs/>
          <w:sz w:val="28"/>
          <w:szCs w:val="28"/>
          <w:u w:val="single"/>
        </w:rPr>
        <w:t>年9月</w:t>
      </w:r>
      <w:r w:rsidR="00E7755D">
        <w:rPr>
          <w:rFonts w:ascii="新細明體" w:hAnsi="新細明體" w:hint="eastAsia"/>
          <w:b/>
          <w:bCs/>
          <w:sz w:val="28"/>
          <w:szCs w:val="28"/>
          <w:u w:val="single"/>
        </w:rPr>
        <w:t>1</w:t>
      </w:r>
      <w:r w:rsidR="007F4D40">
        <w:rPr>
          <w:rFonts w:ascii="新細明體" w:hAnsi="新細明體" w:hint="eastAsia"/>
          <w:b/>
          <w:bCs/>
          <w:sz w:val="28"/>
          <w:szCs w:val="28"/>
          <w:u w:val="single"/>
        </w:rPr>
        <w:t>2</w:t>
      </w:r>
      <w:r>
        <w:rPr>
          <w:rFonts w:ascii="新細明體" w:hAnsi="新細明體" w:hint="eastAsia"/>
          <w:b/>
          <w:bCs/>
          <w:sz w:val="28"/>
          <w:szCs w:val="28"/>
          <w:u w:val="single"/>
        </w:rPr>
        <w:t>日(星期</w:t>
      </w:r>
      <w:r w:rsidR="00E7755D">
        <w:rPr>
          <w:rFonts w:ascii="新細明體" w:hAnsi="新細明體" w:hint="eastAsia"/>
          <w:b/>
          <w:bCs/>
          <w:sz w:val="28"/>
          <w:szCs w:val="28"/>
          <w:u w:val="single"/>
        </w:rPr>
        <w:t>五</w:t>
      </w:r>
      <w:r>
        <w:rPr>
          <w:rFonts w:ascii="新細明體" w:hAnsi="新細明體" w:hint="eastAsia"/>
          <w:b/>
          <w:bCs/>
          <w:sz w:val="28"/>
          <w:szCs w:val="28"/>
          <w:u w:val="single"/>
        </w:rPr>
        <w:t>)上午十時</w:t>
      </w:r>
      <w:r w:rsidR="00E7755D">
        <w:rPr>
          <w:rFonts w:ascii="新細明體" w:hAnsi="新細明體" w:hint="eastAsia"/>
          <w:b/>
          <w:bCs/>
          <w:sz w:val="28"/>
          <w:szCs w:val="28"/>
          <w:u w:val="single"/>
        </w:rPr>
        <w:t>三十分</w:t>
      </w:r>
      <w:r w:rsidRPr="00AE3B40">
        <w:rPr>
          <w:rFonts w:ascii="新細明體" w:hAnsi="新細明體" w:hint="eastAsia"/>
          <w:bCs/>
          <w:sz w:val="28"/>
          <w:szCs w:val="28"/>
        </w:rPr>
        <w:t>參與</w:t>
      </w:r>
      <w:r>
        <w:rPr>
          <w:rFonts w:ascii="新細明體" w:hAnsi="新細明體" w:hint="eastAsia"/>
          <w:sz w:val="28"/>
          <w:szCs w:val="28"/>
        </w:rPr>
        <w:t>籌備委員會會議</w:t>
      </w:r>
      <w:r w:rsidR="00890EFE">
        <w:rPr>
          <w:rFonts w:ascii="新細明體" w:hAnsi="新細明體" w:hint="eastAsia"/>
          <w:sz w:val="28"/>
          <w:szCs w:val="28"/>
        </w:rPr>
        <w:t>，商討</w:t>
      </w:r>
      <w:r w:rsidR="00890EFE" w:rsidRPr="00890EFE">
        <w:rPr>
          <w:rFonts w:ascii="新細明體" w:hAnsi="新細明體" w:hint="eastAsia"/>
          <w:sz w:val="28"/>
          <w:szCs w:val="28"/>
        </w:rPr>
        <w:t>賽事章則及規例</w:t>
      </w:r>
      <w:r w:rsidR="00890EFE">
        <w:rPr>
          <w:rFonts w:ascii="新細明體" w:hAnsi="新細明體" w:hint="eastAsia"/>
          <w:sz w:val="28"/>
          <w:szCs w:val="28"/>
        </w:rPr>
        <w:t>，與</w:t>
      </w:r>
      <w:r>
        <w:rPr>
          <w:rFonts w:ascii="新細明體" w:hAnsi="新細明體" w:hint="eastAsia"/>
          <w:sz w:val="28"/>
          <w:szCs w:val="28"/>
        </w:rPr>
        <w:t>及</w:t>
      </w:r>
      <w:r w:rsidR="00890EFE">
        <w:rPr>
          <w:rFonts w:ascii="新細明體" w:hAnsi="新細明體" w:hint="eastAsia"/>
          <w:sz w:val="28"/>
          <w:szCs w:val="28"/>
        </w:rPr>
        <w:t>進行</w:t>
      </w:r>
      <w:r>
        <w:rPr>
          <w:rFonts w:ascii="新細明體" w:hAnsi="新細明體" w:hint="eastAsia"/>
          <w:sz w:val="28"/>
          <w:szCs w:val="28"/>
        </w:rPr>
        <w:t>分組抽籤。如參賽機構未有代表</w:t>
      </w:r>
      <w:r>
        <w:rPr>
          <w:rFonts w:ascii="新細明體" w:hAnsi="新細明體" w:hint="eastAsia"/>
          <w:sz w:val="28"/>
          <w:szCs w:val="28"/>
        </w:rPr>
        <w:lastRenderedPageBreak/>
        <w:t>出席，其參賽資格將自動讓給其他機構。如對賽事有任何查詢，歡迎致電</w:t>
      </w:r>
      <w:r>
        <w:rPr>
          <w:rFonts w:ascii="新細明體" w:hAnsi="新細明體" w:hint="eastAsia"/>
          <w:color w:val="000000"/>
          <w:sz w:val="28"/>
          <w:szCs w:val="28"/>
        </w:rPr>
        <w:t>2876 2474</w:t>
      </w:r>
      <w:r>
        <w:rPr>
          <w:rFonts w:ascii="新細明體" w:hAnsi="新細明體" w:hint="eastAsia"/>
          <w:sz w:val="28"/>
          <w:szCs w:val="28"/>
        </w:rPr>
        <w:t>與香港社會服務聯會楊德威先生聯絡。</w:t>
      </w:r>
    </w:p>
    <w:p w14:paraId="6E372FC5" w14:textId="4F196207" w:rsidR="00AE3B40" w:rsidRDefault="00890EFE" w:rsidP="00AE3B40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</w:t>
      </w:r>
    </w:p>
    <w:p w14:paraId="563085D0" w14:textId="77777777" w:rsidR="00AE3B40" w:rsidRDefault="00AE3B40" w:rsidP="00AE3B40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             此致</w:t>
      </w:r>
    </w:p>
    <w:p w14:paraId="3B3009F4" w14:textId="2DBC0220" w:rsidR="00AE3B40" w:rsidRDefault="00AE3B40" w:rsidP="00AE3B40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各社會服務機構</w:t>
      </w:r>
      <w:r w:rsidR="00E7755D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>/</w:t>
      </w:r>
      <w:r w:rsidR="00E7755D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>社會福利署</w:t>
      </w:r>
    </w:p>
    <w:p w14:paraId="3CFAAFEE" w14:textId="70266C67" w:rsidR="00AE3B40" w:rsidRDefault="00AE3B40" w:rsidP="00AE3B40">
      <w:pPr>
        <w:jc w:val="right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noProof/>
          <w:sz w:val="28"/>
          <w:szCs w:val="28"/>
        </w:rPr>
        <w:drawing>
          <wp:inline distT="0" distB="0" distL="0" distR="0" wp14:anchorId="65668B40" wp14:editId="6391EC63">
            <wp:extent cx="1762125" cy="1171575"/>
            <wp:effectExtent l="0" t="0" r="9525" b="9525"/>
            <wp:docPr id="1" name="圖片 1" descr="cid:image002.png@01D8921A.4D29A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921A.4D29A7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1294" w14:textId="7959FCD2" w:rsidR="00AE3B40" w:rsidRDefault="00AE3B40" w:rsidP="00AE3B40">
      <w:pPr>
        <w:jc w:val="righ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社工機構籃球賽籌備委員會</w:t>
      </w:r>
    </w:p>
    <w:p w14:paraId="0C450FF5" w14:textId="11BDDA38" w:rsidR="00393870" w:rsidRPr="00393870" w:rsidRDefault="00393870" w:rsidP="00AE3B40">
      <w:pPr>
        <w:jc w:val="right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202</w:t>
      </w:r>
      <w:r w:rsidR="007F4D40">
        <w:rPr>
          <w:rFonts w:ascii="新細明體" w:hAnsi="新細明體"/>
          <w:sz w:val="28"/>
          <w:szCs w:val="28"/>
        </w:rPr>
        <w:t>5</w:t>
      </w:r>
      <w:r>
        <w:rPr>
          <w:rFonts w:ascii="新細明體" w:hAnsi="新細明體" w:hint="eastAsia"/>
          <w:sz w:val="28"/>
          <w:szCs w:val="28"/>
        </w:rPr>
        <w:t>年</w:t>
      </w:r>
      <w:r w:rsidR="00CA2FF9">
        <w:rPr>
          <w:rFonts w:ascii="新細明體" w:hAnsi="新細明體" w:hint="eastAsia"/>
          <w:sz w:val="28"/>
          <w:szCs w:val="28"/>
        </w:rPr>
        <w:t>7</w:t>
      </w:r>
      <w:r>
        <w:rPr>
          <w:rFonts w:ascii="新細明體" w:hAnsi="新細明體" w:hint="eastAsia"/>
          <w:sz w:val="28"/>
          <w:szCs w:val="28"/>
        </w:rPr>
        <w:t>月</w:t>
      </w:r>
      <w:r w:rsidR="000C07B0">
        <w:rPr>
          <w:rFonts w:ascii="新細明體" w:hAnsi="新細明體"/>
          <w:sz w:val="28"/>
          <w:szCs w:val="28"/>
        </w:rPr>
        <w:t>30</w:t>
      </w:r>
      <w:r>
        <w:rPr>
          <w:rFonts w:ascii="新細明體" w:hAnsi="新細明體" w:hint="eastAsia"/>
          <w:sz w:val="28"/>
          <w:szCs w:val="28"/>
        </w:rPr>
        <w:t>日</w:t>
      </w:r>
    </w:p>
    <w:p w14:paraId="33A19ECB" w14:textId="77777777" w:rsidR="00AE3B40" w:rsidRDefault="00AE3B40" w:rsidP="00AE3B40">
      <w:pPr>
        <w:jc w:val="both"/>
        <w:rPr>
          <w:rFonts w:ascii="新細明體" w:hAnsi="新細明體"/>
          <w:sz w:val="28"/>
          <w:szCs w:val="28"/>
        </w:rPr>
      </w:pPr>
    </w:p>
    <w:p w14:paraId="79005FBF" w14:textId="77777777" w:rsidR="006C3288" w:rsidRPr="00AE3B40" w:rsidRDefault="006C3288"/>
    <w:sectPr w:rsidR="006C3288" w:rsidRPr="00AE3B40" w:rsidSect="00AE3B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5574" w14:textId="77777777" w:rsidR="00FB798B" w:rsidRDefault="00FB798B" w:rsidP="00932D7C">
      <w:pPr>
        <w:spacing w:line="240" w:lineRule="auto"/>
      </w:pPr>
      <w:r>
        <w:separator/>
      </w:r>
    </w:p>
  </w:endnote>
  <w:endnote w:type="continuationSeparator" w:id="0">
    <w:p w14:paraId="446BA534" w14:textId="77777777" w:rsidR="00FB798B" w:rsidRDefault="00FB798B" w:rsidP="00932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8A18" w14:textId="77777777" w:rsidR="00FB798B" w:rsidRDefault="00FB798B" w:rsidP="00932D7C">
      <w:pPr>
        <w:spacing w:line="240" w:lineRule="auto"/>
      </w:pPr>
      <w:r>
        <w:separator/>
      </w:r>
    </w:p>
  </w:footnote>
  <w:footnote w:type="continuationSeparator" w:id="0">
    <w:p w14:paraId="04CAAF99" w14:textId="77777777" w:rsidR="00FB798B" w:rsidRDefault="00FB798B" w:rsidP="00932D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B6"/>
    <w:rsid w:val="000C07B0"/>
    <w:rsid w:val="00271213"/>
    <w:rsid w:val="00393870"/>
    <w:rsid w:val="00404DB5"/>
    <w:rsid w:val="004344FD"/>
    <w:rsid w:val="0064634E"/>
    <w:rsid w:val="00654FB6"/>
    <w:rsid w:val="006C3288"/>
    <w:rsid w:val="007F4D40"/>
    <w:rsid w:val="0082150E"/>
    <w:rsid w:val="0085073E"/>
    <w:rsid w:val="00890EFE"/>
    <w:rsid w:val="00932D7C"/>
    <w:rsid w:val="00A41EE5"/>
    <w:rsid w:val="00A8247D"/>
    <w:rsid w:val="00AA21D8"/>
    <w:rsid w:val="00AE3B40"/>
    <w:rsid w:val="00BE2A95"/>
    <w:rsid w:val="00C810EA"/>
    <w:rsid w:val="00CA2FF9"/>
    <w:rsid w:val="00D14FDC"/>
    <w:rsid w:val="00D77B14"/>
    <w:rsid w:val="00DE6392"/>
    <w:rsid w:val="00E7755D"/>
    <w:rsid w:val="00EA1BC6"/>
    <w:rsid w:val="00F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98E7A"/>
  <w15:chartTrackingRefBased/>
  <w15:docId w15:val="{4A7A173E-3824-4F88-A946-7070D60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B40"/>
    <w:pPr>
      <w:spacing w:line="360" w:lineRule="atLeast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D7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D7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E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0E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921A.4D29A7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7388-6D77-4408-87D2-9252A6F3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YEUNG</dc:creator>
  <cp:keywords/>
  <dc:description/>
  <cp:lastModifiedBy>Ray YEUNG</cp:lastModifiedBy>
  <cp:revision>4</cp:revision>
  <dcterms:created xsi:type="dcterms:W3CDTF">2024-07-30T02:17:00Z</dcterms:created>
  <dcterms:modified xsi:type="dcterms:W3CDTF">2025-07-10T02:43:00Z</dcterms:modified>
</cp:coreProperties>
</file>